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3"/>
        <w:ind w:right="0" w:firstLine="0"/>
        <w:jc w:val="center"/>
        <w:spacing w:line="336" w:lineRule="auto"/>
        <w:rPr>
          <w:b/>
          <w:bCs/>
        </w:rPr>
      </w:pPr>
      <w:r/>
      <w:bookmarkStart w:id="0" w:name="_GoBack"/>
      <w:r/>
      <w:bookmarkEnd w:id="0"/>
      <w:r>
        <w:rPr>
          <w:b/>
          <w:bCs/>
        </w:rPr>
        <w:t xml:space="preserve">О сроках, местах и порядке информирования о результатах</w:t>
      </w:r>
      <w:r>
        <w:rPr>
          <w:b/>
          <w:bCs/>
        </w:rPr>
        <w:t xml:space="preserve"> </w:t>
      </w:r>
      <w:r>
        <w:rPr>
          <w:b/>
          <w:bCs/>
        </w:rPr>
        <w:br/>
      </w:r>
      <w:r>
        <w:rPr>
          <w:b/>
          <w:bCs/>
        </w:rPr>
        <w:t xml:space="preserve">государственной итоговой аттестации</w:t>
      </w:r>
      <w:r>
        <w:rPr>
          <w:bCs/>
          <w:szCs w:val="28"/>
        </w:rPr>
        <w:t xml:space="preserve"> </w:t>
      </w:r>
      <w:r>
        <w:rPr>
          <w:b/>
          <w:bCs/>
          <w:szCs w:val="28"/>
        </w:rPr>
        <w:t xml:space="preserve">по образовательным программам среднего общего образования </w:t>
      </w:r>
      <w:r>
        <w:rPr>
          <w:b/>
          <w:bCs/>
          <w:szCs w:val="28"/>
        </w:rPr>
        <w:t xml:space="preserve">на территори</w:t>
      </w:r>
      <w:r>
        <w:rPr>
          <w:b/>
          <w:bCs/>
          <w:szCs w:val="28"/>
        </w:rPr>
        <w:t xml:space="preserve">и Рязанской области в 20</w:t>
      </w:r>
      <w:r>
        <w:rPr>
          <w:b/>
          <w:bCs/>
          <w:szCs w:val="28"/>
        </w:rPr>
        <w:t xml:space="preserve">2</w:t>
      </w:r>
      <w:r>
        <w:rPr>
          <w:b/>
          <w:bCs/>
          <w:szCs w:val="28"/>
        </w:rPr>
        <w:t xml:space="preserve">5</w:t>
      </w:r>
      <w:r>
        <w:rPr>
          <w:b/>
          <w:bCs/>
          <w:szCs w:val="28"/>
        </w:rPr>
        <w:t xml:space="preserve"> году</w:t>
      </w:r>
      <w:r>
        <w:rPr>
          <w:b/>
          <w:bCs/>
        </w:rPr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5"/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государственной итоговой аттестации по образовательным программам среднего общего образования (далее – ГИА</w:t>
      </w:r>
      <w:r>
        <w:rPr>
          <w:rFonts w:ascii="Times New Roman" w:hAnsi="Times New Roman" w:cs="Times New Roman"/>
          <w:bCs/>
          <w:sz w:val="28"/>
          <w:szCs w:val="28"/>
        </w:rPr>
        <w:t xml:space="preserve">-11</w:t>
      </w:r>
      <w:r>
        <w:rPr>
          <w:rFonts w:ascii="Times New Roman" w:hAnsi="Times New Roman" w:cs="Times New Roman"/>
          <w:bCs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утверждаются председателем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экзаменационной комиссии (далее – </w:t>
      </w:r>
      <w:r>
        <w:rPr>
          <w:rFonts w:ascii="Times New Roman" w:hAnsi="Times New Roman" w:cs="Times New Roman"/>
          <w:sz w:val="28"/>
          <w:szCs w:val="28"/>
        </w:rPr>
        <w:t xml:space="preserve">ГЭК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 После утверждения результаты ГИА</w:t>
      </w:r>
      <w:r>
        <w:rPr>
          <w:rFonts w:ascii="Times New Roman" w:hAnsi="Times New Roman" w:cs="Times New Roman"/>
          <w:sz w:val="28"/>
          <w:szCs w:val="28"/>
        </w:rPr>
        <w:t xml:space="preserve">-11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течение одного рабочего дня</w:t>
      </w:r>
      <w:r>
        <w:rPr>
          <w:rFonts w:ascii="Times New Roman" w:hAnsi="Times New Roman" w:cs="Times New Roman"/>
          <w:sz w:val="28"/>
          <w:szCs w:val="28"/>
        </w:rPr>
        <w:t xml:space="preserve"> передаются в образовательные организации для последующего ознакомления участников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ГИА</w:t>
      </w:r>
      <w:r>
        <w:rPr>
          <w:rFonts w:ascii="Times New Roman" w:hAnsi="Times New Roman" w:cs="Times New Roman"/>
          <w:sz w:val="28"/>
          <w:szCs w:val="28"/>
        </w:rPr>
        <w:t xml:space="preserve">-11</w:t>
      </w:r>
      <w:r>
        <w:rPr>
          <w:rFonts w:ascii="Times New Roman" w:hAnsi="Times New Roman" w:cs="Times New Roman"/>
          <w:sz w:val="28"/>
          <w:szCs w:val="28"/>
        </w:rPr>
        <w:t xml:space="preserve"> с полученными ими результатами.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5"/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экзаменов по каждому учебному предмету могут быть изменены и (или) а</w:t>
      </w:r>
      <w:r>
        <w:rPr>
          <w:rFonts w:ascii="Times New Roman" w:hAnsi="Times New Roman" w:cs="Times New Roman"/>
          <w:sz w:val="28"/>
          <w:szCs w:val="28"/>
        </w:rPr>
        <w:t xml:space="preserve">ннулированы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ГИА</w:t>
      </w:r>
      <w:r>
        <w:rPr>
          <w:rFonts w:ascii="Times New Roman" w:hAnsi="Times New Roman" w:cs="Times New Roman"/>
          <w:sz w:val="28"/>
          <w:szCs w:val="28"/>
        </w:rPr>
        <w:t xml:space="preserve">-11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5"/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и время ознакомления участников ГИА</w:t>
      </w:r>
      <w:r>
        <w:rPr>
          <w:rFonts w:ascii="Times New Roman" w:hAnsi="Times New Roman" w:cs="Times New Roman"/>
          <w:sz w:val="28"/>
          <w:szCs w:val="28"/>
        </w:rPr>
        <w:t xml:space="preserve">-11</w:t>
      </w:r>
      <w:r>
        <w:rPr>
          <w:rFonts w:ascii="Times New Roman" w:hAnsi="Times New Roman" w:cs="Times New Roman"/>
          <w:sz w:val="28"/>
          <w:szCs w:val="28"/>
        </w:rPr>
        <w:t xml:space="preserve"> с результатами по каждому общеобразовательному предмету фиксируется в сп</w:t>
      </w:r>
      <w:r>
        <w:rPr>
          <w:rFonts w:ascii="Times New Roman" w:hAnsi="Times New Roman" w:cs="Times New Roman"/>
          <w:sz w:val="28"/>
          <w:szCs w:val="28"/>
        </w:rPr>
        <w:t xml:space="preserve">ециальной ведомости под личную подпись</w:t>
      </w:r>
      <w:r>
        <w:rPr>
          <w:rFonts w:ascii="Times New Roman" w:hAnsi="Times New Roman" w:cs="Times New Roman"/>
          <w:sz w:val="28"/>
          <w:szCs w:val="28"/>
        </w:rPr>
        <w:t xml:space="preserve"> участника экзаменов.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5"/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ознакомления с результатами единого государственного экзамена с использованием информационно-коммуникационных технологий в соответствии с требованиями </w:t>
      </w:r>
      <w:hyperlink r:id="rId10" w:tooltip="Федеральный закон от 27.07.2006 N 152-ФЗ (ред. от 23.07.2013) &quot;О персональных данных&quot;{КонсультантПлюс}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законодательства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в области защиты персональных данных участник </w:t>
      </w:r>
      <w:r>
        <w:rPr>
          <w:rFonts w:ascii="Times New Roman" w:hAnsi="Times New Roman" w:cs="Times New Roman"/>
          <w:sz w:val="28"/>
          <w:szCs w:val="28"/>
        </w:rPr>
        <w:t xml:space="preserve">ГИА</w:t>
      </w:r>
      <w:r>
        <w:rPr>
          <w:rFonts w:ascii="Times New Roman" w:hAnsi="Times New Roman" w:cs="Times New Roman"/>
          <w:sz w:val="28"/>
          <w:szCs w:val="28"/>
        </w:rPr>
        <w:t xml:space="preserve">-11</w:t>
      </w:r>
      <w:r>
        <w:rPr>
          <w:rFonts w:ascii="Times New Roman" w:hAnsi="Times New Roman" w:cs="Times New Roman"/>
          <w:sz w:val="28"/>
          <w:szCs w:val="28"/>
        </w:rPr>
        <w:t xml:space="preserve"> в форме единого государственного экзамена</w:t>
      </w:r>
      <w:r>
        <w:rPr>
          <w:rFonts w:ascii="Times New Roman" w:hAnsi="Times New Roman" w:cs="Times New Roman"/>
          <w:sz w:val="28"/>
          <w:szCs w:val="28"/>
        </w:rPr>
        <w:t xml:space="preserve"> должен перейти по ссылк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Style w:val="686"/>
          <w:rFonts w:ascii="Times New Roman" w:hAnsi="Times New Roman" w:cs="Times New Roman"/>
          <w:sz w:val="28"/>
          <w:szCs w:val="28"/>
        </w:rPr>
        <w:t xml:space="preserve">https://checkege.rustest.ru/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пройти процедуру регистрации, заполнив все необходимые графы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erReference w:type="default" r:id="rId8"/>
      <w:footerReference w:type="even" r:id="rId9"/>
      <w:footnotePr/>
      <w:endnotePr/>
      <w:type w:val="nextPage"/>
      <w:pgSz w:w="11906" w:h="16838" w:orient="portrait"/>
      <w:pgMar w:top="851" w:right="851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  <w:rPr>
        <w:rStyle w:val="690"/>
      </w:rPr>
      <w:framePr w:wrap="around" w:vAnchor="text" w:hAnchor="margin" w:xAlign="right" w:y="1"/>
    </w:pPr>
    <w:r>
      <w:rPr>
        <w:rStyle w:val="690"/>
      </w:rPr>
      <w:fldChar w:fldCharType="begin"/>
    </w:r>
    <w:r>
      <w:rPr>
        <w:rStyle w:val="690"/>
      </w:rPr>
      <w:instrText xml:space="preserve">PAGE  </w:instrText>
    </w:r>
    <w:r>
      <w:rPr>
        <w:rStyle w:val="690"/>
      </w:rPr>
      <w:fldChar w:fldCharType="end"/>
    </w:r>
    <w:r>
      <w:rPr>
        <w:rStyle w:val="690"/>
      </w:rPr>
    </w:r>
  </w:p>
  <w:p>
    <w:pPr>
      <w:pStyle w:val="688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9"/>
    <w:next w:val="67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9"/>
    <w:next w:val="67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9"/>
    <w:next w:val="67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9"/>
    <w:next w:val="67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9"/>
    <w:next w:val="67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9"/>
    <w:next w:val="67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9"/>
    <w:next w:val="67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9"/>
    <w:next w:val="67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9"/>
    <w:next w:val="67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9"/>
    <w:next w:val="67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0"/>
    <w:link w:val="34"/>
    <w:uiPriority w:val="10"/>
    <w:rPr>
      <w:sz w:val="48"/>
      <w:szCs w:val="48"/>
    </w:rPr>
  </w:style>
  <w:style w:type="paragraph" w:styleId="36">
    <w:name w:val="Subtitle"/>
    <w:basedOn w:val="679"/>
    <w:next w:val="67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0"/>
    <w:link w:val="36"/>
    <w:uiPriority w:val="11"/>
    <w:rPr>
      <w:sz w:val="24"/>
      <w:szCs w:val="24"/>
    </w:rPr>
  </w:style>
  <w:style w:type="paragraph" w:styleId="38">
    <w:name w:val="Quote"/>
    <w:basedOn w:val="679"/>
    <w:next w:val="67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9"/>
    <w:next w:val="67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0"/>
    <w:link w:val="693"/>
    <w:uiPriority w:val="99"/>
  </w:style>
  <w:style w:type="character" w:styleId="45">
    <w:name w:val="Footer Char"/>
    <w:basedOn w:val="680"/>
    <w:link w:val="688"/>
    <w:uiPriority w:val="99"/>
  </w:style>
  <w:style w:type="paragraph" w:styleId="46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8"/>
    <w:uiPriority w:val="99"/>
  </w:style>
  <w:style w:type="table" w:styleId="48">
    <w:name w:val="Table Grid"/>
    <w:basedOn w:val="68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0"/>
    <w:uiPriority w:val="99"/>
    <w:unhideWhenUsed/>
    <w:rPr>
      <w:vertAlign w:val="superscript"/>
    </w:rPr>
  </w:style>
  <w:style w:type="paragraph" w:styleId="178">
    <w:name w:val="endnote text"/>
    <w:basedOn w:val="67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0"/>
    <w:uiPriority w:val="99"/>
    <w:semiHidden/>
    <w:unhideWhenUsed/>
    <w:rPr>
      <w:vertAlign w:val="superscript"/>
    </w:rPr>
  </w:style>
  <w:style w:type="paragraph" w:styleId="181">
    <w:name w:val="toc 1"/>
    <w:basedOn w:val="679"/>
    <w:next w:val="67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9"/>
    <w:next w:val="67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9"/>
    <w:next w:val="67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9"/>
    <w:next w:val="67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9"/>
    <w:next w:val="67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9"/>
    <w:next w:val="67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9"/>
    <w:next w:val="67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9"/>
    <w:next w:val="67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9"/>
    <w:next w:val="67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67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paragraph" w:styleId="683">
    <w:name w:val="Body Text Indent"/>
    <w:basedOn w:val="679"/>
    <w:link w:val="684"/>
    <w:pPr>
      <w:ind w:right="170" w:firstLine="720"/>
      <w:jc w:val="both"/>
    </w:pPr>
    <w:rPr>
      <w:sz w:val="28"/>
      <w:szCs w:val="20"/>
    </w:rPr>
  </w:style>
  <w:style w:type="character" w:styleId="684" w:customStyle="1">
    <w:name w:val="Основной текст с отступом Знак"/>
    <w:basedOn w:val="680"/>
    <w:link w:val="68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85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686">
    <w:name w:val="Hyperlink"/>
    <w:rPr>
      <w:color w:val="0000ff"/>
      <w:u w:val="single"/>
    </w:rPr>
  </w:style>
  <w:style w:type="paragraph" w:styleId="687" w:customStyle="1">
    <w:name w:val="Абзац списка1"/>
    <w:basedOn w:val="679"/>
    <w:pPr>
      <w:ind w:left="720"/>
    </w:pPr>
  </w:style>
  <w:style w:type="paragraph" w:styleId="688">
    <w:name w:val="Footer"/>
    <w:basedOn w:val="679"/>
    <w:link w:val="689"/>
    <w:pPr>
      <w:tabs>
        <w:tab w:val="center" w:pos="4677" w:leader="none"/>
        <w:tab w:val="right" w:pos="9355" w:leader="none"/>
      </w:tabs>
    </w:pPr>
  </w:style>
  <w:style w:type="character" w:styleId="689" w:customStyle="1">
    <w:name w:val="Нижний колонтитул Знак"/>
    <w:basedOn w:val="680"/>
    <w:link w:val="68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0">
    <w:name w:val="page number"/>
    <w:basedOn w:val="680"/>
  </w:style>
  <w:style w:type="paragraph" w:styleId="691">
    <w:name w:val="Balloon Text"/>
    <w:basedOn w:val="679"/>
    <w:link w:val="69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92" w:customStyle="1">
    <w:name w:val="Текст выноски Знак"/>
    <w:basedOn w:val="680"/>
    <w:link w:val="69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693">
    <w:name w:val="Header"/>
    <w:basedOn w:val="679"/>
    <w:link w:val="69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4" w:customStyle="1">
    <w:name w:val="Верхний колонтитул Знак"/>
    <w:basedOn w:val="680"/>
    <w:link w:val="69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hyperlink" Target="consultantplus://offline/ref=05523883020C09F1B1AB72C66B6DCC23BA4DEF8EEF099C312D4B3EF5F1J5D5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ssh2.kasimov@ryazan.gov.ru</cp:lastModifiedBy>
  <cp:revision>3</cp:revision>
  <dcterms:created xsi:type="dcterms:W3CDTF">2025-02-25T09:34:00Z</dcterms:created>
  <dcterms:modified xsi:type="dcterms:W3CDTF">2025-03-03T05:14:09Z</dcterms:modified>
</cp:coreProperties>
</file>